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79" w:rsidRDefault="00DF4D79" w:rsidP="00DF4D7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F4D79" w:rsidRDefault="00DF4D79" w:rsidP="00DF4D7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F4D79" w:rsidRDefault="00DF4D79" w:rsidP="00DF4D7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42AE4" w:rsidRPr="00DF4D79" w:rsidRDefault="00442AE4" w:rsidP="00DF4D7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F4D79">
        <w:rPr>
          <w:rFonts w:ascii="方正小标宋简体" w:eastAsia="方正小标宋简体" w:hint="eastAsia"/>
          <w:sz w:val="44"/>
          <w:szCs w:val="44"/>
        </w:rPr>
        <w:t>濮阳市司法局关于推进政务诚信建设工作的情况说明</w:t>
      </w:r>
    </w:p>
    <w:p w:rsidR="00442AE4" w:rsidRDefault="00442AE4">
      <w:pPr>
        <w:rPr>
          <w:rFonts w:ascii="方正小标宋简体" w:eastAsia="方正小标宋简体"/>
          <w:sz w:val="32"/>
          <w:szCs w:val="32"/>
        </w:rPr>
      </w:pPr>
    </w:p>
    <w:p w:rsidR="00442AE4" w:rsidRDefault="00442A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濮阳市司法局201</w:t>
      </w:r>
      <w:r w:rsidR="00F738FA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年在全面推进政务诚信建设中，严格兑现向行政相对人依法作出的政策承诺。认真履行与投资主体签订的各类合同，不存在以领导人员更替、机构职能调整等理由违约毁约的情形。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特此说明。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DF4D79" w:rsidRPr="002B0F50" w:rsidRDefault="00DF4D79" w:rsidP="00DF4D79">
      <w:pPr>
        <w:rPr>
          <w:rFonts w:ascii="仿宋_GB2312" w:eastAsia="仿宋_GB2312" w:hAnsi="仿宋" w:cs="仿宋"/>
          <w:sz w:val="32"/>
          <w:szCs w:val="32"/>
        </w:rPr>
      </w:pPr>
      <w:r w:rsidRPr="002B0F50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    </w:t>
      </w:r>
      <w:r w:rsidRPr="002B0F50">
        <w:rPr>
          <w:rFonts w:ascii="仿宋_GB2312" w:eastAsia="仿宋_GB2312" w:hAnsi="仿宋" w:cs="仿宋" w:hint="eastAsia"/>
          <w:sz w:val="32"/>
          <w:szCs w:val="32"/>
        </w:rPr>
        <w:t xml:space="preserve">  2021年5月27日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濮阳市司法局关于推进政务诚信建设工作的情况说明</w:t>
      </w:r>
    </w:p>
    <w:p w:rsidR="00442AE4" w:rsidRDefault="00442AE4">
      <w:pPr>
        <w:rPr>
          <w:rFonts w:ascii="方正小标宋简体" w:eastAsia="方正小标宋简体"/>
          <w:sz w:val="32"/>
          <w:szCs w:val="32"/>
        </w:rPr>
      </w:pPr>
    </w:p>
    <w:p w:rsidR="00442AE4" w:rsidRDefault="00442A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濮阳市司法局2017年在全面推进政务诚信建设中，严格兑现向行政相对人依法作出的政策承诺。认真履行与投资主体签订的各类合同，不存在以领导人员更替、机构职能调整等理由违约毁约的情形。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特此说明。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濮阳市司法局关于推进政务诚信建设工作的情况说明</w:t>
      </w:r>
    </w:p>
    <w:p w:rsidR="00442AE4" w:rsidRDefault="00442AE4">
      <w:pPr>
        <w:rPr>
          <w:rFonts w:ascii="方正小标宋简体" w:eastAsia="方正小标宋简体"/>
          <w:sz w:val="32"/>
          <w:szCs w:val="32"/>
        </w:rPr>
      </w:pPr>
    </w:p>
    <w:p w:rsidR="00442AE4" w:rsidRDefault="00442A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濮阳市司法局2018年在全面推进政务诚信建设中，严格兑现向行政相对人依法作出的政策承诺。认真履行与投资主体签订的各类合同，不存在以领导人员更替、机构职能调整等理由违约毁约的情形。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特此说明。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濮阳市司法局关于推进政务诚信建设工作的情况说明</w:t>
      </w:r>
    </w:p>
    <w:p w:rsidR="00442AE4" w:rsidRDefault="00442AE4">
      <w:pPr>
        <w:rPr>
          <w:rFonts w:ascii="方正小标宋简体" w:eastAsia="方正小标宋简体"/>
          <w:sz w:val="32"/>
          <w:szCs w:val="32"/>
        </w:rPr>
      </w:pPr>
    </w:p>
    <w:p w:rsidR="00442AE4" w:rsidRDefault="00442A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濮阳市司法局2019年在全面推进政务诚信建设中，严格兑现向行政相对人依法作出的政策承诺。认真履行与投资主体签订的各类合同，不存在以领导人员更替、机构职能调整等理由违约毁约的情形。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特此说明。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濮阳市司法局关于推进政务诚信建设工作的情况说明</w:t>
      </w:r>
    </w:p>
    <w:p w:rsidR="00442AE4" w:rsidRDefault="00442AE4">
      <w:pPr>
        <w:rPr>
          <w:rFonts w:ascii="方正小标宋简体" w:eastAsia="方正小标宋简体"/>
          <w:sz w:val="32"/>
          <w:szCs w:val="32"/>
        </w:rPr>
      </w:pPr>
    </w:p>
    <w:p w:rsidR="00442AE4" w:rsidRDefault="00442A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濮阳市司法局2020年在全面推进政务诚信建设中，严格兑现向行政相对人依法作出的政策承诺。认真履行与投资主体签订的各类合同，不存在以领导人员更替、机构职能调整等理由违约毁约的情形。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特此说明。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p w:rsidR="00442AE4" w:rsidRDefault="00442AE4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濮阳市司法局关于推进政务诚信建设工作的情况说明</w:t>
      </w:r>
    </w:p>
    <w:p w:rsidR="00442AE4" w:rsidRDefault="00442AE4">
      <w:pPr>
        <w:rPr>
          <w:rFonts w:ascii="方正小标宋简体" w:eastAsia="方正小标宋简体"/>
          <w:sz w:val="32"/>
          <w:szCs w:val="32"/>
        </w:rPr>
      </w:pPr>
    </w:p>
    <w:p w:rsidR="00442AE4" w:rsidRDefault="00442A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濮阳市司法局2021年在全面推进政务诚信建设中，严格兑现向行政相对人依法作出的政策承诺。认真履行与投资主体签订的各类合同，不存在以领导人员更替、机构职能调整等理由违约毁约的情形。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特此说明。</w:t>
      </w:r>
    </w:p>
    <w:p w:rsidR="00442AE4" w:rsidRDefault="00442AE4">
      <w:pPr>
        <w:rPr>
          <w:rFonts w:ascii="仿宋_GB2312" w:eastAsia="仿宋_GB2312"/>
          <w:sz w:val="32"/>
          <w:szCs w:val="32"/>
        </w:rPr>
      </w:pPr>
    </w:p>
    <w:sectPr w:rsidR="00442AE4" w:rsidSect="00B320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A1A" w:rsidRDefault="00B74A1A" w:rsidP="00DF4D79">
      <w:r>
        <w:separator/>
      </w:r>
    </w:p>
  </w:endnote>
  <w:endnote w:type="continuationSeparator" w:id="1">
    <w:p w:rsidR="00B74A1A" w:rsidRDefault="00B74A1A" w:rsidP="00DF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A1A" w:rsidRDefault="00B74A1A" w:rsidP="00DF4D79">
      <w:r>
        <w:separator/>
      </w:r>
    </w:p>
  </w:footnote>
  <w:footnote w:type="continuationSeparator" w:id="1">
    <w:p w:rsidR="00B74A1A" w:rsidRDefault="00B74A1A" w:rsidP="00DF4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3B9"/>
    <w:rsid w:val="00054D22"/>
    <w:rsid w:val="00417A02"/>
    <w:rsid w:val="00442AE4"/>
    <w:rsid w:val="005C2C1E"/>
    <w:rsid w:val="006233B9"/>
    <w:rsid w:val="00766A2B"/>
    <w:rsid w:val="007B4FAA"/>
    <w:rsid w:val="008B3037"/>
    <w:rsid w:val="00B3209F"/>
    <w:rsid w:val="00B74A1A"/>
    <w:rsid w:val="00D37024"/>
    <w:rsid w:val="00DF4D79"/>
    <w:rsid w:val="00F738FA"/>
    <w:rsid w:val="00F83A7E"/>
    <w:rsid w:val="1F5A4411"/>
    <w:rsid w:val="2FAA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0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4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F4D79"/>
    <w:rPr>
      <w:kern w:val="2"/>
      <w:sz w:val="18"/>
      <w:szCs w:val="18"/>
    </w:rPr>
  </w:style>
  <w:style w:type="paragraph" w:styleId="a4">
    <w:name w:val="footer"/>
    <w:basedOn w:val="a"/>
    <w:link w:val="Char0"/>
    <w:rsid w:val="00DF4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F4D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濮阳市司法局关于推进政务诚信建设工作的情况说明</dc:title>
  <dc:creator>admin</dc:creator>
  <cp:lastModifiedBy>微软用户</cp:lastModifiedBy>
  <cp:revision>4</cp:revision>
  <dcterms:created xsi:type="dcterms:W3CDTF">2021-10-09T00:50:00Z</dcterms:created>
  <dcterms:modified xsi:type="dcterms:W3CDTF">2021-10-09T00:52:00Z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6BB8C12858BB4B4399834B40199711ED</vt:lpwstr>
  </property>
</Properties>
</file>